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泌</w:t>
      </w:r>
      <w:r>
        <w:rPr>
          <w:rFonts w:hint="eastAsia" w:ascii="宋体" w:hAnsi="宋体" w:eastAsia="宋体" w:cs="宋体"/>
          <w:sz w:val="32"/>
          <w:szCs w:val="32"/>
        </w:rPr>
        <w:t>信用办</w:t>
      </w:r>
      <w:r>
        <w:rPr>
          <w:rFonts w:hint="eastAsia" w:ascii="仿宋" w:hAnsi="仿宋" w:eastAsia="仿宋" w:cs="仿宋"/>
          <w:sz w:val="32"/>
          <w:szCs w:val="32"/>
        </w:rPr>
        <w:t>[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号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关于印发《202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泌阳县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诚信文化宣传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教育活动方案》的通知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乡（镇）</w:t>
      </w:r>
      <w:r>
        <w:rPr>
          <w:rFonts w:hint="eastAsia" w:ascii="宋体" w:hAnsi="宋体" w:eastAsia="宋体" w:cs="宋体"/>
          <w:sz w:val="32"/>
          <w:szCs w:val="32"/>
        </w:rPr>
        <w:t>人民政府、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街道办事处，县</w:t>
      </w:r>
      <w:r>
        <w:rPr>
          <w:rFonts w:hint="eastAsia" w:ascii="宋体" w:hAnsi="宋体" w:eastAsia="宋体" w:cs="宋体"/>
          <w:sz w:val="32"/>
          <w:szCs w:val="32"/>
        </w:rPr>
        <w:t>社会信用体系建设领导小组各成员单位： 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《202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泌阳县</w:t>
      </w:r>
      <w:r>
        <w:rPr>
          <w:rFonts w:hint="eastAsia" w:ascii="宋体" w:hAnsi="宋体" w:eastAsia="宋体" w:cs="宋体"/>
          <w:sz w:val="32"/>
          <w:szCs w:val="32"/>
        </w:rPr>
        <w:t>诚信文化宣传教育活动方案》已经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县信用体系领导小组</w:t>
      </w:r>
      <w:r>
        <w:rPr>
          <w:rFonts w:hint="eastAsia" w:ascii="宋体" w:hAnsi="宋体" w:eastAsia="宋体" w:cs="宋体"/>
          <w:sz w:val="32"/>
          <w:szCs w:val="32"/>
        </w:rPr>
        <w:t>同意，现印发给你们，请认真组织实施。 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</w:p>
    <w:p>
      <w:pPr>
        <w:ind w:firstLine="1600" w:firstLineChars="500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ind w:firstLine="1600" w:firstLineChars="5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泌阳县</w:t>
      </w:r>
      <w:r>
        <w:rPr>
          <w:rFonts w:hint="eastAsia" w:ascii="宋体" w:hAnsi="宋体" w:eastAsia="宋体" w:cs="宋体"/>
          <w:sz w:val="32"/>
          <w:szCs w:val="32"/>
        </w:rPr>
        <w:t>社会信用体系建设领导小组办公室 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日 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泌阳县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诚信文化宣传教育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活动方案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为充分发挥先进典型的引领作用，不断深化诚信文化宣传教育，引领全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广大干部群众共建“信用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泌阳</w:t>
      </w:r>
      <w:r>
        <w:rPr>
          <w:rFonts w:hint="eastAsia" w:ascii="宋体" w:hAnsi="宋体" w:eastAsia="宋体" w:cs="宋体"/>
          <w:sz w:val="32"/>
          <w:szCs w:val="32"/>
        </w:rPr>
        <w:t>”、共享“文明诚信”，助力全国文明城市创建和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全省社会</w:t>
      </w:r>
      <w:r>
        <w:rPr>
          <w:rFonts w:hint="eastAsia" w:ascii="宋体" w:hAnsi="宋体" w:eastAsia="宋体" w:cs="宋体"/>
          <w:sz w:val="32"/>
          <w:szCs w:val="32"/>
        </w:rPr>
        <w:t>信用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体系建设</w:t>
      </w:r>
      <w:r>
        <w:rPr>
          <w:rFonts w:hint="eastAsia" w:ascii="宋体" w:hAnsi="宋体" w:eastAsia="宋体" w:cs="宋体"/>
          <w:sz w:val="32"/>
          <w:szCs w:val="32"/>
        </w:rPr>
        <w:t>示范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县创建</w:t>
      </w:r>
      <w:r>
        <w:rPr>
          <w:rFonts w:hint="eastAsia" w:ascii="宋体" w:hAnsi="宋体" w:eastAsia="宋体" w:cs="宋体"/>
          <w:sz w:val="32"/>
          <w:szCs w:val="32"/>
        </w:rPr>
        <w:t>。根据国家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市</w:t>
      </w:r>
      <w:r>
        <w:rPr>
          <w:rFonts w:hint="eastAsia" w:ascii="宋体" w:hAnsi="宋体" w:eastAsia="宋体" w:cs="宋体"/>
          <w:sz w:val="32"/>
          <w:szCs w:val="32"/>
        </w:rPr>
        <w:t>关于诚信文化宣传系列文件精神，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社会信用体系建设领导小组研究决定，组织开展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泌阳县</w:t>
      </w:r>
      <w:r>
        <w:rPr>
          <w:rFonts w:hint="eastAsia" w:ascii="宋体" w:hAnsi="宋体" w:eastAsia="宋体" w:cs="宋体"/>
          <w:sz w:val="32"/>
          <w:szCs w:val="32"/>
        </w:rPr>
        <w:t>“携文明之手，与信用同行”主题宣传教育活动。 </w:t>
      </w:r>
    </w:p>
    <w:p>
      <w:pPr>
        <w:ind w:firstLine="643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一、总体要求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全面贯彻党的十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大以来习近平总书记关于诚信建设的系列重要论述精神，深刻分析新时代诚信建设的重要意义、目标任务和规律特点，以及国家和省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对社会信用体系建设作出的重点部署、提出的明确要求。围绕我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诚信建设</w:t>
      </w:r>
      <w:r>
        <w:rPr>
          <w:rFonts w:hint="eastAsia" w:ascii="宋体" w:hAnsi="宋体" w:eastAsia="宋体" w:cs="宋体"/>
          <w:sz w:val="32"/>
          <w:szCs w:val="32"/>
        </w:rPr>
        <w:t>整体情况，采取正面宣传与舆论监督相结合的方式，大力宣传正能量、弘扬主旋律，褒扬诚信、惩戒失信，激浊扬清、惩恶扬善，聚焦群众反映集中的突出问题开展监督报道，大力营造讲诚信、重承诺，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遵</w:t>
      </w:r>
      <w:r>
        <w:rPr>
          <w:rFonts w:hint="eastAsia" w:ascii="宋体" w:hAnsi="宋体" w:eastAsia="宋体" w:cs="宋体"/>
          <w:sz w:val="32"/>
          <w:szCs w:val="32"/>
        </w:rPr>
        <w:t>道德、守法纪和“知信、守信、用信”的良好氛围，推动诚实守信成为全社会共同的价值追求和自觉行动。 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二、活动主题 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携文明之手，与信用同行。  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三、活动内容 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　（一）诚信建设主题宣传活动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1.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32"/>
          <w:szCs w:val="32"/>
        </w:rPr>
        <w:t>诚信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建设宣传”乡镇</w:t>
      </w:r>
      <w:r>
        <w:rPr>
          <w:rFonts w:hint="eastAsia" w:ascii="宋体" w:hAnsi="宋体" w:eastAsia="宋体" w:cs="宋体"/>
          <w:sz w:val="32"/>
          <w:szCs w:val="32"/>
        </w:rPr>
        <w:t>(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街道</w:t>
      </w:r>
      <w:r>
        <w:rPr>
          <w:rFonts w:hint="eastAsia" w:ascii="宋体" w:hAnsi="宋体" w:eastAsia="宋体" w:cs="宋体"/>
          <w:sz w:val="32"/>
          <w:szCs w:val="32"/>
        </w:rPr>
        <w:t>)接力活动。自今年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月开始，路线图涉及的各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乡镇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街道</w:t>
      </w:r>
      <w:r>
        <w:rPr>
          <w:rFonts w:hint="eastAsia" w:ascii="宋体" w:hAnsi="宋体" w:eastAsia="宋体" w:cs="宋体"/>
          <w:sz w:val="32"/>
          <w:szCs w:val="32"/>
        </w:rPr>
        <w:t>）依次开展接力活动，每个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乡镇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街道</w:t>
      </w:r>
      <w:r>
        <w:rPr>
          <w:rFonts w:hint="eastAsia" w:ascii="宋体" w:hAnsi="宋体" w:eastAsia="宋体" w:cs="宋体"/>
          <w:sz w:val="32"/>
          <w:szCs w:val="32"/>
        </w:rPr>
        <w:t>）为期一周，请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各乡镇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街道</w:t>
      </w:r>
      <w:r>
        <w:rPr>
          <w:rFonts w:hint="eastAsia" w:ascii="宋体" w:hAnsi="宋体" w:eastAsia="宋体" w:cs="宋体"/>
          <w:sz w:val="32"/>
          <w:szCs w:val="32"/>
        </w:rPr>
        <w:t>）组织辖区内各行业主管部门在接力期间，集中开展诚信建设宣传活动，包括活动启动仪式、请县领导讲话，开展诚信建设进学校、进社区、进企业活动，发布诚信建设公益广告，组织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各单位</w:t>
      </w:r>
      <w:r>
        <w:rPr>
          <w:rFonts w:hint="eastAsia" w:ascii="宋体" w:hAnsi="宋体" w:eastAsia="宋体" w:cs="宋体"/>
          <w:sz w:val="32"/>
          <w:szCs w:val="32"/>
        </w:rPr>
        <w:t>广泛宣传社会信用体系建设成效和诚实守信典型等。(责任单位：各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乡镇</w:t>
      </w:r>
      <w:r>
        <w:rPr>
          <w:rFonts w:hint="eastAsia" w:ascii="宋体" w:hAnsi="宋体" w:eastAsia="宋体" w:cs="宋体"/>
          <w:sz w:val="32"/>
          <w:szCs w:val="32"/>
        </w:rPr>
        <w:t>政府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、街道办事处）</w:t>
      </w:r>
      <w:r>
        <w:rPr>
          <w:rFonts w:hint="eastAsia" w:ascii="宋体" w:hAnsi="宋体" w:eastAsia="宋体" w:cs="宋体"/>
          <w:sz w:val="32"/>
          <w:szCs w:val="32"/>
        </w:rPr>
        <w:t> 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   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乡镇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街道</w:t>
      </w:r>
      <w:r>
        <w:rPr>
          <w:rFonts w:hint="eastAsia" w:ascii="宋体" w:hAnsi="宋体" w:eastAsia="宋体" w:cs="宋体"/>
          <w:sz w:val="32"/>
          <w:szCs w:val="32"/>
        </w:rPr>
        <w:t>）接力路线图 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>　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/>
          <w:sz w:val="32"/>
          <w:szCs w:val="32"/>
          <w:lang w:eastAsia="zh-CN"/>
        </w:rPr>
        <w:t>古城街道办事处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 xml:space="preserve"> 年 6 月 1 </w:t>
      </w:r>
      <w:r>
        <w:rPr>
          <w:rFonts w:hint="eastAsia"/>
          <w:sz w:val="32"/>
          <w:szCs w:val="32"/>
          <w:lang w:val="en-US" w:eastAsia="zh-CN"/>
        </w:rPr>
        <w:t>-</w:t>
      </w:r>
      <w:r>
        <w:rPr>
          <w:rFonts w:hint="eastAsia"/>
          <w:sz w:val="32"/>
          <w:szCs w:val="32"/>
        </w:rPr>
        <w:t>7 日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  <w:lang w:eastAsia="zh-CN"/>
        </w:rPr>
        <w:t>泌水街道办事处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 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 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 xml:space="preserve"> - </w:t>
      </w:r>
      <w:r>
        <w:rPr>
          <w:rFonts w:hint="eastAsia"/>
          <w:sz w:val="32"/>
          <w:szCs w:val="32"/>
          <w:lang w:val="en-US" w:eastAsia="zh-CN"/>
        </w:rPr>
        <w:t>14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  <w:lang w:eastAsia="zh-CN"/>
        </w:rPr>
        <w:t>花园街道办事处</w:t>
      </w:r>
      <w:r>
        <w:rPr>
          <w:rFonts w:hint="eastAsia"/>
          <w:sz w:val="32"/>
          <w:szCs w:val="32"/>
        </w:rPr>
        <w:t> 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 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 月 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21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  <w:lang w:eastAsia="zh-CN"/>
        </w:rPr>
        <w:t>高邑镇人民政府</w:t>
      </w:r>
      <w:r>
        <w:rPr>
          <w:rFonts w:hint="eastAsia"/>
          <w:sz w:val="32"/>
          <w:szCs w:val="32"/>
        </w:rPr>
        <w:t> 2</w:t>
      </w:r>
      <w:r>
        <w:rPr>
          <w:rFonts w:hint="eastAsia"/>
          <w:sz w:val="32"/>
          <w:szCs w:val="32"/>
          <w:lang w:val="en-US" w:eastAsia="zh-CN"/>
        </w:rPr>
        <w:t>021</w:t>
      </w:r>
      <w:r>
        <w:rPr>
          <w:rFonts w:hint="eastAsia"/>
          <w:sz w:val="32"/>
          <w:szCs w:val="32"/>
        </w:rPr>
        <w:t> 年 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月 22-28 日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5.</w:t>
      </w:r>
      <w:r>
        <w:rPr>
          <w:rFonts w:hint="eastAsia"/>
          <w:sz w:val="32"/>
          <w:szCs w:val="32"/>
          <w:lang w:eastAsia="zh-CN"/>
        </w:rPr>
        <w:t>王店镇人民政府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6月</w:t>
      </w:r>
      <w:r>
        <w:rPr>
          <w:rFonts w:hint="eastAsia"/>
          <w:sz w:val="32"/>
          <w:szCs w:val="32"/>
        </w:rPr>
        <w:t>29-</w:t>
      </w:r>
      <w:r>
        <w:rPr>
          <w:rFonts w:hint="eastAsia"/>
          <w:sz w:val="32"/>
          <w:szCs w:val="32"/>
          <w:lang w:val="en-US" w:eastAsia="zh-CN"/>
        </w:rPr>
        <w:t>7月5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6.</w:t>
      </w:r>
      <w:r>
        <w:rPr>
          <w:rFonts w:hint="eastAsia"/>
          <w:sz w:val="32"/>
          <w:szCs w:val="32"/>
          <w:lang w:eastAsia="zh-CN"/>
        </w:rPr>
        <w:t>铜山乡人民政府</w:t>
      </w:r>
      <w:r>
        <w:rPr>
          <w:rFonts w:hint="eastAsia"/>
          <w:sz w:val="32"/>
          <w:szCs w:val="32"/>
        </w:rPr>
        <w:t> 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 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 6-12 日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7.</w:t>
      </w:r>
      <w:r>
        <w:rPr>
          <w:rFonts w:hint="eastAsia"/>
          <w:sz w:val="32"/>
          <w:szCs w:val="32"/>
          <w:lang w:eastAsia="zh-CN"/>
        </w:rPr>
        <w:t>马谷田镇人民政府</w:t>
      </w:r>
      <w:r>
        <w:rPr>
          <w:rFonts w:hint="eastAsia"/>
          <w:sz w:val="32"/>
          <w:szCs w:val="32"/>
        </w:rPr>
        <w:t> 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 7 月 13-19 日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8.</w:t>
      </w:r>
      <w:r>
        <w:rPr>
          <w:rFonts w:hint="eastAsia"/>
          <w:sz w:val="32"/>
          <w:szCs w:val="32"/>
          <w:lang w:eastAsia="zh-CN"/>
        </w:rPr>
        <w:t>盘古乡人民政府</w:t>
      </w:r>
      <w:r>
        <w:rPr>
          <w:rFonts w:hint="eastAsia"/>
          <w:sz w:val="32"/>
          <w:szCs w:val="32"/>
        </w:rPr>
        <w:t> 2020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 7 月 20-26 日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9.</w:t>
      </w:r>
      <w:r>
        <w:rPr>
          <w:rFonts w:hint="eastAsia"/>
          <w:sz w:val="32"/>
          <w:szCs w:val="32"/>
          <w:lang w:eastAsia="zh-CN"/>
        </w:rPr>
        <w:t>高店镇人民政府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7月</w:t>
      </w:r>
      <w:r>
        <w:rPr>
          <w:rFonts w:hint="eastAsia"/>
          <w:sz w:val="32"/>
          <w:szCs w:val="32"/>
        </w:rPr>
        <w:t>27-</w:t>
      </w:r>
      <w:r>
        <w:rPr>
          <w:rFonts w:hint="eastAsia"/>
          <w:sz w:val="32"/>
          <w:szCs w:val="32"/>
          <w:lang w:val="en-US" w:eastAsia="zh-CN"/>
        </w:rPr>
        <w:t>8月2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10.</w:t>
      </w:r>
      <w:r>
        <w:rPr>
          <w:rFonts w:hint="eastAsia"/>
          <w:sz w:val="32"/>
          <w:szCs w:val="32"/>
          <w:lang w:eastAsia="zh-CN"/>
        </w:rPr>
        <w:t>赊湾镇人民政府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 8 </w:t>
      </w:r>
      <w:r>
        <w:rPr>
          <w:rFonts w:hint="eastAsia"/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</w:rPr>
        <w:t>3-9 日 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11.双庙街乡人民政府2021年8月10-16日。12.泰山庙镇人民政府2021年8月17-23日。</w:t>
      </w:r>
      <w:r>
        <w:rPr>
          <w:rFonts w:hint="eastAsia"/>
          <w:color w:val="auto"/>
          <w:sz w:val="32"/>
          <w:szCs w:val="32"/>
          <w:lang w:val="en-US" w:eastAsia="zh-CN"/>
        </w:rPr>
        <w:t>13.官庄镇人民镇府2021年8月24-30日。14.杨家集镇人民政府</w:t>
      </w:r>
      <w:r>
        <w:rPr>
          <w:rFonts w:hint="eastAsia"/>
          <w:sz w:val="32"/>
          <w:szCs w:val="32"/>
          <w:lang w:val="en-US" w:eastAsia="zh-CN"/>
        </w:rPr>
        <w:t>2021年8月31-9月6日</w:t>
      </w:r>
      <w:r>
        <w:rPr>
          <w:rFonts w:hint="eastAsia"/>
          <w:color w:val="FF0000"/>
          <w:sz w:val="32"/>
          <w:szCs w:val="32"/>
          <w:lang w:val="en-US" w:eastAsia="zh-CN"/>
        </w:rPr>
        <w:t>。</w:t>
      </w:r>
      <w:r>
        <w:rPr>
          <w:rFonts w:hint="eastAsia"/>
          <w:sz w:val="32"/>
          <w:szCs w:val="32"/>
          <w:lang w:val="en-US" w:eastAsia="zh-CN"/>
        </w:rPr>
        <w:t>15.羊册镇人民政府2021年9月7-13日。16.郭集镇人民政府2021年9月14-20日。17.黄山口乡人民政府2021年9月21-27日。18.春水镇人民政府2021年9月28-10月4日。19.象河乡人民政府日2021年10月5-11日。20.下碑寺乡人民政府2021年10月12-18日。21.付庄乡人民政府2021年10月19-25日。22.贾楼乡人民政府2021年10月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26-11月2日。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.组织开展“万家企业作承诺”活动。请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各乡镇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街道</w:t>
      </w:r>
      <w:r>
        <w:rPr>
          <w:rFonts w:hint="eastAsia" w:ascii="宋体" w:hAnsi="宋体" w:eastAsia="宋体" w:cs="宋体"/>
          <w:sz w:val="32"/>
          <w:szCs w:val="32"/>
        </w:rPr>
        <w:t>）、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直各行业主管部门，分别组织辖区内企业和分级分类监管企业，广泛开展主动公示型信用承诺、审批替代型信用承诺(在办理实行告知承诺制的行政审批事项时提交的信用承诺)、行业自律型信用承诺(行业协会商会等行业组织组织的信用承诺)和信用修复型承诺(失信企业为完成信用修复出具的信用承诺)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上述四类信用承诺均通过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“信用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泌阳”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http://218.29.229.186:8099/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网站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上传，并在信用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泌阳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网站公示。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年底前，每个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乡镇</w:t>
      </w: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街道</w:t>
      </w:r>
      <w:r>
        <w:rPr>
          <w:rFonts w:hint="eastAsia" w:ascii="宋体" w:hAnsi="宋体" w:eastAsia="宋体" w:cs="宋体"/>
          <w:sz w:val="32"/>
          <w:szCs w:val="32"/>
        </w:rPr>
        <w:t>）要组织不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00家企业开展信用承诺，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直环保、旅游、纳税、医疗卫生、交通运输、工程建设、安全生产、电子商务、教育科研、食品药品安全、产品质量等重点领域，要组织不少于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100</w:t>
      </w:r>
      <w:r>
        <w:rPr>
          <w:rFonts w:hint="eastAsia" w:ascii="宋体" w:hAnsi="宋体" w:eastAsia="宋体" w:cs="宋体"/>
          <w:sz w:val="32"/>
          <w:szCs w:val="32"/>
        </w:rPr>
        <w:t>家企业开展信用承诺，鼓励组织更多企业参加“万家企业作承诺”活动。(责任单位：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社会信用体系领导小组成员单位，各县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乡镇人民</w:t>
      </w:r>
      <w:r>
        <w:rPr>
          <w:rFonts w:hint="eastAsia" w:ascii="宋体" w:hAnsi="宋体" w:eastAsia="宋体" w:cs="宋体"/>
          <w:sz w:val="32"/>
          <w:szCs w:val="32"/>
        </w:rPr>
        <w:t>政府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、街道办事处，县产业集聚区</w:t>
      </w:r>
      <w:r>
        <w:rPr>
          <w:rFonts w:hint="eastAsia" w:ascii="宋体" w:hAnsi="宋体" w:eastAsia="宋体" w:cs="宋体"/>
          <w:sz w:val="32"/>
          <w:szCs w:val="32"/>
        </w:rPr>
        <w:t>管委会) 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.组织开展“失信企业信用修复”活动。大力开展失信企业信用修复活动，引导被列入黑名单、重点关注名单和受到行政处罚的企业，尽快修复自身信用。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受到行政处罚的企业信用修复，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通过“信用中国”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、“信用河南”、“信用驻马店”、“信用泌阳”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网站在线申请，全程网上办理。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年底前，全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各级行政领域内黑名单、重点关注名单企业要较去年年底，再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0%；受到行政处罚的企业信用修复比例要达到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0%以上。(责任单位：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社会信用体系领导小组成员单位，各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乡镇人民政府、街道办事处，县产业集聚区</w:t>
      </w:r>
      <w:r>
        <w:rPr>
          <w:rFonts w:hint="eastAsia" w:ascii="宋体" w:hAnsi="宋体" w:eastAsia="宋体" w:cs="宋体"/>
          <w:sz w:val="32"/>
          <w:szCs w:val="32"/>
        </w:rPr>
        <w:t>管委会) 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　（二）诚信文化宣传“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进”活动 </w:t>
      </w:r>
      <w:r>
        <w:rPr>
          <w:rFonts w:hint="eastAsia" w:ascii="宋体" w:hAnsi="宋体" w:eastAsia="宋体" w:cs="宋体"/>
          <w:sz w:val="32"/>
          <w:szCs w:val="32"/>
        </w:rPr>
        <w:t>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.组织开展公务员诚信教育活动。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按照《国务院关于加强政务诚信建设的指导意见》(国发〔2016〕76号)，</w:t>
      </w:r>
      <w:r>
        <w:rPr>
          <w:rFonts w:hint="eastAsia" w:ascii="宋体" w:hAnsi="宋体" w:eastAsia="宋体" w:cs="宋体"/>
          <w:sz w:val="32"/>
          <w:szCs w:val="32"/>
        </w:rPr>
        <w:t>切实加强公务员诚信管理和教育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以社会主义核心价值观为引领，深入开展公务员诚信、守法和道德教育，编制公务员诚信手册，将信用建设纳入公务员培训和领导干部进修课程，加强公务员信用知识学习，提升公务员信用意识。(责任单位：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公务员局、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委党校，各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乡镇人民政府、街道办事处</w:t>
      </w:r>
      <w:r>
        <w:rPr>
          <w:rFonts w:hint="eastAsia" w:ascii="宋体" w:hAnsi="宋体" w:eastAsia="宋体" w:cs="宋体"/>
          <w:sz w:val="32"/>
          <w:szCs w:val="32"/>
        </w:rPr>
        <w:t>）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.组织开展“诚信文化进机关”活动。县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</w:t>
      </w:r>
      <w:r>
        <w:rPr>
          <w:rFonts w:hint="eastAsia" w:ascii="宋体" w:hAnsi="宋体" w:eastAsia="宋体" w:cs="宋体"/>
          <w:sz w:val="32"/>
          <w:szCs w:val="32"/>
        </w:rPr>
        <w:t>两级党政机关，年内专题研究信用体系建设不少于2次，着重部署安排本地区、本行业领域社会体系建设工作；建好用好道德讲堂，利用好主题党日学习，倡导爱国、敬业、诚信、友善等价值理念和道德规范。开展群众道德评议活动，对诚信缺失、不讲信用现象进行分析评议，引导机关干部诚实守信、遵德守礼。(责任单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社会信用体系领导小组成员单位，各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乡镇人民政府、街道办事处</w:t>
      </w:r>
      <w:r>
        <w:rPr>
          <w:rFonts w:hint="eastAsia" w:ascii="宋体" w:hAnsi="宋体" w:eastAsia="宋体" w:cs="宋体"/>
          <w:sz w:val="32"/>
          <w:szCs w:val="32"/>
        </w:rPr>
        <w:t>)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.组织开展“诚信文化进校园”活动。将诚信教育纳入全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中小学学生思想品德教育当中,鼓励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学</w:t>
      </w:r>
      <w:r>
        <w:rPr>
          <w:rFonts w:hint="eastAsia" w:ascii="宋体" w:hAnsi="宋体" w:eastAsia="宋体" w:cs="宋体"/>
          <w:sz w:val="32"/>
          <w:szCs w:val="32"/>
        </w:rPr>
        <w:t>校开设社会信用领域相关课程。开展教师诚信承诺活动，自觉接受广大学生、家长和社会各界的监督。发挥教师诚信执教、为人师表的影响作用。加强学生诚信教育，培养诚实守信良好习惯。探索建立教育机构及其从业人员、教师和学生、科技社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和</w:t>
      </w:r>
      <w:r>
        <w:rPr>
          <w:rFonts w:hint="eastAsia" w:ascii="宋体" w:hAnsi="宋体" w:eastAsia="宋体" w:cs="宋体"/>
          <w:sz w:val="32"/>
          <w:szCs w:val="32"/>
        </w:rPr>
        <w:t>科研人员的信用评价制度，将信用评价与考试招生、学籍管理、科研项目立项、专业技术职务评聘、岗位聘用、评选表彰等挂钩，着力解决考试舞弊、学术造假、不履行助学贷款还款承诺、伪造就业材料等问题，并依法依规将相关信息记入个人信用档案。(责任单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教育局，各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乡镇人民政府、街道办事处</w:t>
      </w:r>
      <w:r>
        <w:rPr>
          <w:rFonts w:hint="eastAsia" w:ascii="宋体" w:hAnsi="宋体" w:eastAsia="宋体" w:cs="宋体"/>
          <w:sz w:val="32"/>
          <w:szCs w:val="32"/>
        </w:rPr>
        <w:t>) 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.组织开展“诚信文化进企业”活动。有步骤、有重点地组织开展“诚信活动周”、“质量月”、“安全生产月”、“诚信兴商宣传月”、“全国节能宣传周”、“全国低碳日”、“6·14”信用记录关爱日、“12·4”全国法制宣传日等公益活动，突出诚信主题，推进诚信文化进企业，引导广大市场主体依法诚信经营，树立“诚信兴商”理念。通过报刊、广播、电视、网络等媒体加大对失信主体的监督力度，依法曝光社会影响恶劣、情节严重的失信案件，开展群众评议、讨论、批评等活动，形成对严重失信行为的舆论压力和道德约束。(责任单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社会信用体系领导小组成员单位，各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乡镇人民政府、街道办事处</w:t>
      </w:r>
      <w:r>
        <w:rPr>
          <w:rFonts w:hint="eastAsia" w:ascii="宋体" w:hAnsi="宋体" w:eastAsia="宋体" w:cs="宋体"/>
          <w:sz w:val="32"/>
          <w:szCs w:val="32"/>
        </w:rPr>
        <w:t>)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.组织开展诚信文化进社区、进村组、进家庭活动。各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乡镇人民政府、街道办事处</w:t>
      </w:r>
      <w:r>
        <w:rPr>
          <w:rFonts w:hint="eastAsia" w:ascii="宋体" w:hAnsi="宋体" w:eastAsia="宋体" w:cs="宋体"/>
          <w:sz w:val="32"/>
          <w:szCs w:val="32"/>
        </w:rPr>
        <w:t>，要组织辖区内各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</w:rPr>
        <w:t>积极开展诚信文化宣传进社区、进村组、进家庭活动。通过宣传挂图、宣传展板、宣传手册、宣传彩页、电子显示屏、户外公益广告栏等形式广泛宣传信用知识，开展“诚信示范社区、诚信示范村组、诚信示范家庭”创建活动，并做好信用建设成果和诚信典型宣传报道工作。(责任单位：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乡镇人民政府、街道办事处</w:t>
      </w:r>
      <w:r>
        <w:rPr>
          <w:rFonts w:hint="eastAsia" w:ascii="宋体" w:hAnsi="宋体" w:eastAsia="宋体" w:cs="宋体"/>
          <w:sz w:val="32"/>
          <w:szCs w:val="32"/>
        </w:rPr>
        <w:t>) 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（三）诚信示范园（街）创建及评选活动</w:t>
      </w:r>
      <w:r>
        <w:rPr>
          <w:rFonts w:hint="eastAsia" w:ascii="宋体" w:hAnsi="宋体" w:eastAsia="宋体" w:cs="宋体"/>
          <w:sz w:val="32"/>
          <w:szCs w:val="32"/>
        </w:rPr>
        <w:t> 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.组织开展各类诚信示范典型创建评选活动。通过部门联动，综合整治，广泛开展诚信示范社区、诚信示范园（街）、诚信示范经营店等各类诚信示范典型创建及评选活动，竭力打造出多条规范整洁、文明诚信、百姓心仪的特色街区，树立示范典型。年内，各地各类诚信示范典型创建不少于2家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直生态环境保护、旅游、纳税、医疗卫生、交通运输、工程建设、安全生产、教育科研、食品药品安全、产品质量、知识产权、劳动保障、餐饮住宿等重点领域，创建各类诚信示范典型不少于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家，并以多种多样的形式广泛宣传诚信建设成果。(责任单位：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社会信用体系领导小组成员单位，各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乡镇人民政府、街道办事处，产业集聚区</w:t>
      </w:r>
      <w:r>
        <w:rPr>
          <w:rFonts w:hint="eastAsia" w:ascii="宋体" w:hAnsi="宋体" w:eastAsia="宋体" w:cs="宋体"/>
          <w:sz w:val="32"/>
          <w:szCs w:val="32"/>
        </w:rPr>
        <w:t>管委会)  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　四、活动要求  </w:t>
      </w:r>
    </w:p>
    <w:p>
      <w:pPr>
        <w:ind w:firstLine="64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诚信文化宣传既是社会信用体系建设的重要内容，也是当前我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文明城市创建所必须完成的硬性规定任务。请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乡镇（街道）</w:t>
      </w:r>
      <w:r>
        <w:rPr>
          <w:rFonts w:hint="eastAsia" w:ascii="宋体" w:hAnsi="宋体" w:eastAsia="宋体" w:cs="宋体"/>
          <w:sz w:val="32"/>
          <w:szCs w:val="32"/>
        </w:rPr>
        <w:t>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县直</w:t>
      </w:r>
      <w:r>
        <w:rPr>
          <w:rFonts w:hint="eastAsia" w:ascii="宋体" w:hAnsi="宋体" w:eastAsia="宋体" w:cs="宋体"/>
          <w:sz w:val="32"/>
          <w:szCs w:val="32"/>
        </w:rPr>
        <w:t>各部门高度重视、广泛动员、精心组织，要把诚信文化教育与文明城市创建宣传统一部署、统一安排、统一实施。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各专项活动要有方案、有记录、有照片、有新闻媒体报道，相关活动资料要及时反馈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信用办，并推送到“信用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泌阳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”网站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（县信用办设在县发改委，联系人褚娟，联系电话：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7922199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）。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县</w:t>
      </w:r>
      <w:r>
        <w:rPr>
          <w:rFonts w:hint="eastAsia" w:ascii="宋体" w:hAnsi="宋体" w:eastAsia="宋体" w:cs="宋体"/>
          <w:sz w:val="32"/>
          <w:szCs w:val="32"/>
        </w:rPr>
        <w:t>信用办将视活动开展情况按月或季度进行通报，并参照省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、市</w:t>
      </w:r>
      <w:r>
        <w:rPr>
          <w:rFonts w:hint="eastAsia" w:ascii="宋体" w:hAnsi="宋体" w:eastAsia="宋体" w:cs="宋体"/>
          <w:sz w:val="32"/>
          <w:szCs w:val="32"/>
        </w:rPr>
        <w:t>社会信用体系建设考核办法，将相关活动开展情况纳入文明单位评选标准，纳入文明单位考核范畴，纳入平安单位考核当中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。县信用体系领导小组考核不合格的单位，不得评为文明单位和平安单位。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县社会信用体系领导小组成员单位：</w:t>
      </w:r>
      <w:r>
        <w:rPr>
          <w:rFonts w:hint="eastAsia" w:ascii="宋体" w:hAnsi="宋体" w:eastAsia="宋体" w:cs="宋体"/>
          <w:sz w:val="32"/>
          <w:szCs w:val="32"/>
        </w:rPr>
        <w:t>县委宣传部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县委组织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部、</w:t>
      </w:r>
      <w:r>
        <w:rPr>
          <w:rFonts w:hint="eastAsia" w:ascii="宋体" w:hAnsi="宋体" w:eastAsia="宋体" w:cs="宋体"/>
          <w:sz w:val="32"/>
          <w:szCs w:val="32"/>
        </w:rPr>
        <w:t>县委政法委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县委统战部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县法院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县检察院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县公安局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县财政局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县住房城乡建设局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县自然资源局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县生态环境分局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县市场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监督管理</w:t>
      </w:r>
      <w:r>
        <w:rPr>
          <w:rFonts w:hint="eastAsia" w:ascii="宋体" w:hAnsi="宋体" w:eastAsia="宋体" w:cs="宋体"/>
          <w:sz w:val="32"/>
          <w:szCs w:val="32"/>
        </w:rPr>
        <w:t>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县人力资源社会保障局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县应急管理局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县教育局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县卫生健康体育委员会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县文化广电旅游局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县税务局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县司法局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县民政局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县农业农村局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县林业局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县水利局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县商务局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县交通运输局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县科工信局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县城市管理局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县委编办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团县委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县工会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县妇联会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县商务中心区管委会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县产业集聚区管委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县行政服务中心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县不动产登记服务中心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县招商办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县人防办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县大数据局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县金融工作局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县公积金管理中心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县供电公司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县水务公司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县移动公司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县联通公司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县电信公司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县蓝天燃气公司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A7E97"/>
    <w:rsid w:val="06996073"/>
    <w:rsid w:val="0CCA7E97"/>
    <w:rsid w:val="0D8034CD"/>
    <w:rsid w:val="0F4011EE"/>
    <w:rsid w:val="12CA1FF1"/>
    <w:rsid w:val="1B89774D"/>
    <w:rsid w:val="1ECF2901"/>
    <w:rsid w:val="201E2AE2"/>
    <w:rsid w:val="21065AA1"/>
    <w:rsid w:val="22456978"/>
    <w:rsid w:val="224E1B96"/>
    <w:rsid w:val="22622461"/>
    <w:rsid w:val="23023331"/>
    <w:rsid w:val="249E6C14"/>
    <w:rsid w:val="251573B3"/>
    <w:rsid w:val="288A2D91"/>
    <w:rsid w:val="2A5D54E8"/>
    <w:rsid w:val="2ABF749B"/>
    <w:rsid w:val="2CD4471A"/>
    <w:rsid w:val="2E5E1CFB"/>
    <w:rsid w:val="3BEE627D"/>
    <w:rsid w:val="3D8A6CAD"/>
    <w:rsid w:val="44752BA5"/>
    <w:rsid w:val="45611C99"/>
    <w:rsid w:val="4F85017B"/>
    <w:rsid w:val="58181218"/>
    <w:rsid w:val="5D535CF7"/>
    <w:rsid w:val="618E63C7"/>
    <w:rsid w:val="67E42C00"/>
    <w:rsid w:val="689703AF"/>
    <w:rsid w:val="6C0F342C"/>
    <w:rsid w:val="6C96259A"/>
    <w:rsid w:val="70A67710"/>
    <w:rsid w:val="71E8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2021-04-16T03:37:00Z</dcterms:created>
  <dc:creator>Administrator</dc:creator>
  <cp:lastModifiedBy>Administrator</cp:lastModifiedBy>
  <cp:lastPrinted>2021-05-10T09:05:00Z</cp:lastPrinted>
  <dcterms:modified xsi:type="dcterms:W3CDTF">2021-05-11T00:25:06Z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B96B3ED109CF402F86AC776A9AB3F665</vt:lpwstr>
  </property>
</Properties>
</file>